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66B49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8B3915">
        <w:rPr>
          <w:rFonts w:ascii="Times New Roman" w:hAnsi="Times New Roman"/>
          <w:b/>
          <w:i/>
          <w:color w:val="000000"/>
          <w:lang w:val="ru-RU"/>
        </w:rPr>
        <w:t>440-АС/3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</w:p>
    <w:p w14:paraId="12FE87B8" w14:textId="77777777" w:rsidR="009E38FD" w:rsidRPr="008B3915" w:rsidRDefault="00000000">
      <w:pPr>
        <w:spacing w:before="269" w:after="269"/>
        <w:ind w:left="120"/>
        <w:jc w:val="center"/>
        <w:rPr>
          <w:lang w:val="ru-RU"/>
        </w:rPr>
      </w:pPr>
      <w:r w:rsidRPr="008B3915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49A95A29" w14:textId="77777777" w:rsidR="009E38FD" w:rsidRPr="008B3915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00F4B934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8B3915">
        <w:rPr>
          <w:rFonts w:ascii="Times New Roman" w:hAnsi="Times New Roman"/>
          <w:b/>
          <w:i/>
          <w:color w:val="000000"/>
          <w:lang w:val="ru-RU"/>
        </w:rPr>
        <w:t>"10" сентября 2026 г.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</w:p>
    <w:p w14:paraId="4771BF5B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71C6DA20" w14:textId="77777777" w:rsidR="009E38FD" w:rsidRDefault="00000000">
      <w:pPr>
        <w:spacing w:before="269" w:after="269"/>
        <w:ind w:left="120"/>
      </w:pPr>
      <w:r w:rsidRPr="008B3915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8B3915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74AB01A5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8B3915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</w:p>
    <w:p w14:paraId="5F6B193D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440-АС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</w:p>
    <w:p w14:paraId="2AB43492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</w:p>
    <w:p w14:paraId="5E517EBB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8B3915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7777C6E3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8B3915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4915F570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8B3915">
        <w:rPr>
          <w:rFonts w:ascii="Times New Roman" w:hAnsi="Times New Roman"/>
          <w:b/>
          <w:color w:val="000000"/>
          <w:lang w:val="ru-RU"/>
        </w:rPr>
        <w:t xml:space="preserve">№ 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3</w:t>
      </w:r>
      <w:proofErr w:type="gram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8B3915">
        <w:rPr>
          <w:rFonts w:ascii="Times New Roman" w:hAnsi="Times New Roman"/>
          <w:b/>
          <w:color w:val="000000"/>
          <w:lang w:val="ru-RU"/>
        </w:rPr>
        <w:t>.</w:t>
      </w:r>
    </w:p>
    <w:p w14:paraId="6A75B701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8B3915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8B3915">
        <w:rPr>
          <w:rFonts w:ascii="Times New Roman" w:hAnsi="Times New Roman"/>
          <w:color w:val="000000"/>
          <w:lang w:val="ru-RU"/>
        </w:rPr>
        <w:t xml:space="preserve">: 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Пресс</w:t>
      </w:r>
      <w:proofErr w:type="gram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-формы для изготовления деталей фонаря заднего РУФС.48.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8B3915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8 штук (местонахождение: Брянская обл., г. Клинцы, улица Ногина, д. 55) </w:t>
      </w:r>
    </w:p>
    <w:p w14:paraId="40FAA217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Пресс-формы для изготовления деталей фонаря заднего РУФС.48.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8B3915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8 штук, а именно: 1) Пресс-форма РУФС.0048.00.01.00.000 (РУФС.48.00.001/РУФС.481.00.001), рассеиватель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PMMA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 w:rsidRPr="008B3915">
        <w:rPr>
          <w:rFonts w:ascii="Times New Roman" w:hAnsi="Times New Roman"/>
          <w:b/>
          <w:i/>
          <w:color w:val="000000"/>
          <w:lang w:val="ru-RU"/>
        </w:rPr>
        <w:t>Дакрил</w:t>
      </w:r>
      <w:proofErr w:type="spell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81, красный 31011, высший ТУ 2216-006-55856863-2001+ </w:t>
      </w:r>
      <w:r>
        <w:rPr>
          <w:rFonts w:ascii="Times New Roman" w:hAnsi="Times New Roman"/>
          <w:b/>
          <w:i/>
          <w:color w:val="000000"/>
        </w:rPr>
        <w:lastRenderedPageBreak/>
        <w:t>PMMA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 w:rsidRPr="008B3915">
        <w:rPr>
          <w:rFonts w:ascii="Times New Roman" w:hAnsi="Times New Roman"/>
          <w:b/>
          <w:i/>
          <w:color w:val="000000"/>
          <w:lang w:val="ru-RU"/>
        </w:rPr>
        <w:t>Дакрил</w:t>
      </w:r>
      <w:proofErr w:type="spell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81, бесцветный ТУ 2216-006-55856863-2001 (</w:t>
      </w:r>
      <w:proofErr w:type="spellStart"/>
      <w:r>
        <w:rPr>
          <w:rFonts w:ascii="Times New Roman" w:hAnsi="Times New Roman"/>
          <w:b/>
          <w:i/>
          <w:color w:val="000000"/>
        </w:rPr>
        <w:t>Acrypet</w:t>
      </w:r>
      <w:proofErr w:type="spell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VH</w:t>
      </w:r>
      <w:r w:rsidRPr="008B3915">
        <w:rPr>
          <w:rFonts w:ascii="Times New Roman" w:hAnsi="Times New Roman"/>
          <w:b/>
          <w:i/>
          <w:color w:val="000000"/>
          <w:lang w:val="ru-RU"/>
        </w:rPr>
        <w:t>001, бесцветный), размеры детали 737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141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50, материал пресс-формы </w:t>
      </w:r>
      <w:r>
        <w:rPr>
          <w:rFonts w:ascii="Times New Roman" w:hAnsi="Times New Roman"/>
          <w:b/>
          <w:i/>
          <w:color w:val="000000"/>
        </w:rPr>
        <w:t>XPM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; 2) Пресс-форма РУФС.0048.00.02.00.000 (РУФС.48.00.002/РУФС.481.00.002), рефлектор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2405, размеры детали 708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125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58, материал пресс-формы 2343</w:t>
      </w:r>
      <w:r>
        <w:rPr>
          <w:rFonts w:ascii="Times New Roman" w:hAnsi="Times New Roman"/>
          <w:b/>
          <w:i/>
          <w:color w:val="000000"/>
        </w:rPr>
        <w:t>ESR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; 3) Пресс-форма РУФС.0048.00.03.00.000 (РУФС.48.00.003/РУФС.481.00.003), рассеиватель ГО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2407 021182, размеры детали 686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119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32, материал пресс-формы 2343</w:t>
      </w:r>
      <w:r>
        <w:rPr>
          <w:rFonts w:ascii="Times New Roman" w:hAnsi="Times New Roman"/>
          <w:b/>
          <w:i/>
          <w:color w:val="000000"/>
        </w:rPr>
        <w:t>ESR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; 4) Пресс-форма РУФС.0048.00.04.00.000 (РУФС.48.00.004/РУФС.481.00.004), рассеиватель УП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2407, размеры детали 373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84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30, материал пресс-формы 2343</w:t>
      </w:r>
      <w:r>
        <w:rPr>
          <w:rFonts w:ascii="Times New Roman" w:hAnsi="Times New Roman"/>
          <w:b/>
          <w:i/>
          <w:color w:val="000000"/>
        </w:rPr>
        <w:t>ESR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; 5) Пресс-форма РУФС.0048.00.05.00.000 (РУФС.48.00.005/РУФС.481.00.005), рассеиватель СТ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2407, размеры детали 260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58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22, материал пресс-формы 2343</w:t>
      </w:r>
      <w:r>
        <w:rPr>
          <w:rFonts w:ascii="Times New Roman" w:hAnsi="Times New Roman"/>
          <w:b/>
          <w:i/>
          <w:color w:val="000000"/>
        </w:rPr>
        <w:t>ESR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; 6) Пресс-форма РУФС.0048.00.06.00.000 (РУФС.48.00.006/РУФС.481.00.006), рассеиватель ЗХ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2407, размеры детали 228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73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33, материал пресс-формы 2343</w:t>
      </w:r>
      <w:r>
        <w:rPr>
          <w:rFonts w:ascii="Times New Roman" w:hAnsi="Times New Roman"/>
          <w:b/>
          <w:i/>
          <w:color w:val="000000"/>
        </w:rPr>
        <w:t>ESR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; 7) Пресс-форма РУФС.0048.00.07.00.000 (РУФС.48.00.007/РУФС.481.00.007), рассеиватель ЗПО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2407, размеры детали 130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66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22, материал пресс-формы 2343</w:t>
      </w:r>
      <w:r>
        <w:rPr>
          <w:rFonts w:ascii="Times New Roman" w:hAnsi="Times New Roman"/>
          <w:b/>
          <w:i/>
          <w:color w:val="000000"/>
        </w:rPr>
        <w:t>ESR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; 8) Пресс-форма РУФС.0048.00.08.00.000 (РУФС.48.10.000/РУФС.481.10.000), корпус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PP</w:t>
      </w:r>
      <w:r w:rsidRPr="008B3915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GF</w:t>
      </w:r>
      <w:r w:rsidRPr="008B3915">
        <w:rPr>
          <w:rFonts w:ascii="Times New Roman" w:hAnsi="Times New Roman"/>
          <w:b/>
          <w:i/>
          <w:color w:val="000000"/>
          <w:lang w:val="ru-RU"/>
        </w:rPr>
        <w:t>30, размеры детали 735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>137</w:t>
      </w:r>
      <w:r>
        <w:rPr>
          <w:rFonts w:ascii="Times New Roman" w:hAnsi="Times New Roman"/>
          <w:b/>
          <w:i/>
          <w:color w:val="000000"/>
        </w:rPr>
        <w:t>X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73,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8B3915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 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</w:p>
    <w:p w14:paraId="6A292871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8B3915">
        <w:rPr>
          <w:rFonts w:ascii="Times New Roman" w:hAnsi="Times New Roman"/>
          <w:color w:val="000000"/>
          <w:u w:val="single"/>
          <w:lang w:val="ru-RU"/>
        </w:rPr>
        <w:t>лота</w:t>
      </w:r>
      <w:r w:rsidRPr="008B3915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8B3915">
        <w:rPr>
          <w:rFonts w:ascii="Times New Roman" w:hAnsi="Times New Roman"/>
          <w:b/>
          <w:i/>
          <w:color w:val="000000"/>
          <w:lang w:val="ru-RU"/>
        </w:rPr>
        <w:t>54</w:t>
      </w:r>
      <w:r>
        <w:rPr>
          <w:rFonts w:ascii="Times New Roman" w:hAnsi="Times New Roman"/>
          <w:b/>
          <w:i/>
          <w:color w:val="000000"/>
        </w:rPr>
        <w:t> </w:t>
      </w:r>
      <w:r w:rsidRPr="008B3915">
        <w:rPr>
          <w:rFonts w:ascii="Times New Roman" w:hAnsi="Times New Roman"/>
          <w:b/>
          <w:i/>
          <w:color w:val="000000"/>
          <w:lang w:val="ru-RU"/>
        </w:rPr>
        <w:t>000</w:t>
      </w:r>
      <w:r>
        <w:rPr>
          <w:rFonts w:ascii="Times New Roman" w:hAnsi="Times New Roman"/>
          <w:b/>
          <w:i/>
          <w:color w:val="000000"/>
        </w:rPr>
        <w:t> </w:t>
      </w:r>
      <w:r w:rsidRPr="008B3915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8B3915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8B3915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480159F5" w14:textId="187DF0E5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color w:val="000000"/>
          <w:lang w:val="ru-RU"/>
        </w:rPr>
        <w:t xml:space="preserve">В соответствии с протоколом № 440-АС/3 от "08" сентября 2026 г. </w:t>
      </w:r>
      <w:r w:rsidR="008B3915" w:rsidRPr="003A7F37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  <w:r w:rsidR="008B3915">
        <w:rPr>
          <w:rFonts w:ascii="Times New Roman" w:hAnsi="Times New Roman"/>
          <w:color w:val="000000"/>
          <w:lang w:val="ru-RU"/>
        </w:rPr>
        <w:t xml:space="preserve"> </w:t>
      </w:r>
      <w:r w:rsidRPr="008B3915">
        <w:rPr>
          <w:rFonts w:ascii="Times New Roman" w:hAnsi="Times New Roman"/>
          <w:color w:val="000000"/>
          <w:lang w:val="ru-RU"/>
        </w:rPr>
        <w:t>участниками торгов являются следующие лица (далее – Участники торгов):</w:t>
      </w:r>
    </w:p>
    <w:p w14:paraId="76E4DCD9" w14:textId="2CC1A2BE" w:rsidR="009E38FD" w:rsidRPr="008B3915" w:rsidRDefault="00000000">
      <w:pPr>
        <w:numPr>
          <w:ilvl w:val="0"/>
          <w:numId w:val="1"/>
        </w:numPr>
        <w:spacing w:after="0"/>
        <w:rPr>
          <w:lang w:val="ru-RU"/>
        </w:rPr>
      </w:pPr>
      <w:r w:rsidRPr="008B3915">
        <w:rPr>
          <w:rFonts w:ascii="Times New Roman" w:hAnsi="Times New Roman"/>
          <w:color w:val="000000"/>
          <w:lang w:val="ru-RU"/>
        </w:rPr>
        <w:t xml:space="preserve"> </w:t>
      </w:r>
      <w:r w:rsidRPr="008B3915">
        <w:rPr>
          <w:rFonts w:ascii="Times New Roman" w:hAnsi="Times New Roman"/>
          <w:b/>
          <w:color w:val="000000"/>
          <w:lang w:val="ru-RU"/>
        </w:rPr>
        <w:t xml:space="preserve"> </w:t>
      </w: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«Внешняя Торговая Компания Формула </w:t>
      </w:r>
      <w:proofErr w:type="gramStart"/>
      <w:r w:rsidRPr="008B3915">
        <w:rPr>
          <w:rFonts w:ascii="Times New Roman" w:hAnsi="Times New Roman"/>
          <w:b/>
          <w:i/>
          <w:color w:val="000000"/>
          <w:lang w:val="ru-RU"/>
        </w:rPr>
        <w:t>Света»</w:t>
      </w:r>
      <w:r w:rsidRPr="008B3915">
        <w:rPr>
          <w:rFonts w:ascii="Times New Roman" w:hAnsi="Times New Roman"/>
          <w:b/>
          <w:color w:val="000000"/>
          <w:lang w:val="ru-RU"/>
        </w:rPr>
        <w:t xml:space="preserve"> 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  <w:r w:rsidRPr="008B3915">
        <w:rPr>
          <w:rFonts w:ascii="Times New Roman" w:hAnsi="Times New Roman"/>
          <w:i/>
          <w:color w:val="000000"/>
          <w:lang w:val="ru-RU"/>
        </w:rPr>
        <w:t>(</w:t>
      </w:r>
      <w:proofErr w:type="gramEnd"/>
      <w:r w:rsidRPr="008B3915">
        <w:rPr>
          <w:rFonts w:ascii="Times New Roman" w:hAnsi="Times New Roman"/>
          <w:i/>
          <w:color w:val="000000"/>
          <w:lang w:val="ru-RU"/>
        </w:rPr>
        <w:t>243140, Брянская область, г. Клинцы, ул. Ногина, д .49, офис 2; ОГРН 1183256008616)</w:t>
      </w:r>
      <w:r w:rsidRPr="008B3915">
        <w:rPr>
          <w:rFonts w:ascii="Times New Roman" w:hAnsi="Times New Roman"/>
          <w:color w:val="000000"/>
          <w:lang w:val="ru-RU"/>
        </w:rPr>
        <w:t xml:space="preserve"> </w:t>
      </w:r>
    </w:p>
    <w:p w14:paraId="44F970A9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color w:val="000000"/>
          <w:lang w:val="ru-RU"/>
        </w:rPr>
        <w:t>Участники торгов сделали следующие предложения о цене: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652"/>
        <w:gridCol w:w="4213"/>
        <w:gridCol w:w="2077"/>
      </w:tblGrid>
      <w:tr w:rsidR="009E38FD" w14:paraId="2F88A19C" w14:textId="77777777" w:rsidTr="008B3915">
        <w:trPr>
          <w:trHeight w:val="120"/>
          <w:tblCellSpacing w:w="0" w:type="auto"/>
        </w:trPr>
        <w:tc>
          <w:tcPr>
            <w:tcW w:w="2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3D8BD" w14:textId="77777777" w:rsidR="009E38F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Цена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предложения</w:t>
            </w:r>
            <w:proofErr w:type="spellEnd"/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EA03B" w14:textId="77777777" w:rsidR="009E38F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Время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подачи</w:t>
            </w:r>
            <w:proofErr w:type="spellEnd"/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5BB8A" w14:textId="77777777" w:rsidR="009E38F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Участник</w:t>
            </w:r>
            <w:proofErr w:type="spellEnd"/>
          </w:p>
        </w:tc>
      </w:tr>
      <w:tr w:rsidR="009E38FD" w:rsidRPr="008B3915" w14:paraId="41A28F2B" w14:textId="77777777" w:rsidTr="008B3915">
        <w:trPr>
          <w:trHeight w:val="120"/>
          <w:tblCellSpacing w:w="0" w:type="auto"/>
        </w:trPr>
        <w:tc>
          <w:tcPr>
            <w:tcW w:w="2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CA215" w14:textId="77777777" w:rsidR="009E38F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1 700 000,00</w:t>
            </w:r>
          </w:p>
        </w:tc>
        <w:tc>
          <w:tcPr>
            <w:tcW w:w="4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2D340" w14:textId="77777777" w:rsidR="009E38F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10.09.2026 14:12:39.484</w:t>
            </w:r>
          </w:p>
        </w:tc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F0D00" w14:textId="77777777" w:rsidR="009E38FD" w:rsidRPr="008B3915" w:rsidRDefault="00000000">
            <w:pPr>
              <w:spacing w:after="0"/>
              <w:rPr>
                <w:lang w:val="ru-RU"/>
              </w:rPr>
            </w:pPr>
            <w:r w:rsidRPr="008B3915">
              <w:rPr>
                <w:rFonts w:ascii="Times New Roman" w:hAnsi="Times New Roman"/>
                <w:color w:val="000000"/>
                <w:lang w:val="ru-RU"/>
              </w:rPr>
              <w:t>Общество с ограниченной ответственностью «Внешняя Торговая Компания Формула Света»</w:t>
            </w:r>
          </w:p>
        </w:tc>
      </w:tr>
    </w:tbl>
    <w:p w14:paraId="16838647" w14:textId="77777777" w:rsidR="008B3915" w:rsidRPr="003A7F37" w:rsidRDefault="008B3915" w:rsidP="008B3915">
      <w:pPr>
        <w:spacing w:before="269" w:after="269"/>
        <w:ind w:left="120"/>
        <w:rPr>
          <w:rFonts w:ascii="Times New Roman" w:hAnsi="Times New Roman"/>
          <w:b/>
          <w:bCs/>
          <w:color w:val="000000"/>
          <w:lang w:val="ru-RU"/>
        </w:rPr>
      </w:pPr>
      <w:r w:rsidRPr="003A7F37">
        <w:rPr>
          <w:rFonts w:ascii="Times New Roman" w:hAnsi="Times New Roman"/>
          <w:b/>
          <w:bCs/>
          <w:color w:val="000000"/>
          <w:lang w:val="ru-RU"/>
        </w:rPr>
        <w:t>В связи с допуском к участию в торгах только одного участника торгов, организатор торгов принимает решение о признании торгов несостоявшимися.</w:t>
      </w:r>
    </w:p>
    <w:p w14:paraId="4EC319F3" w14:textId="77777777" w:rsidR="008B3915" w:rsidRPr="003A7F37" w:rsidRDefault="008B3915" w:rsidP="008B3915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lastRenderedPageBreak/>
        <w:t xml:space="preserve">Договор купли-продажи лота заключается с единственным участником торгов в соответствии с представленным единственным участником торгов предложением о цене в порядке и сроки, указанные в Информационном сообщении о проведении торгов. </w:t>
      </w:r>
    </w:p>
    <w:p w14:paraId="0AD14E0B" w14:textId="77777777" w:rsidR="009E38FD" w:rsidRPr="008B3915" w:rsidRDefault="00000000">
      <w:pPr>
        <w:spacing w:before="269" w:after="269"/>
        <w:ind w:left="120"/>
        <w:rPr>
          <w:lang w:val="ru-RU"/>
        </w:rPr>
      </w:pPr>
      <w:r w:rsidRPr="008B3915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1AABB7DE" w14:textId="77777777" w:rsidR="009E38FD" w:rsidRDefault="00000000">
      <w:pPr>
        <w:spacing w:before="269" w:after="269"/>
        <w:ind w:left="120"/>
      </w:pPr>
      <w:r w:rsidRPr="008B3915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48B97825" w14:textId="77777777" w:rsidR="009E38FD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9E38F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E76AA"/>
    <w:multiLevelType w:val="multilevel"/>
    <w:tmpl w:val="5F5CC89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76595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E38FD"/>
    <w:rsid w:val="00615477"/>
    <w:rsid w:val="008B3915"/>
    <w:rsid w:val="009E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5898C"/>
  <w15:docId w15:val="{12F549E5-72B7-496E-86D9-6EBD5CD0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2026-09-10T12:22:00Z</dcterms:created>
  <dcterms:modified xsi:type="dcterms:W3CDTF">2026-09-10T12:22:00Z</dcterms:modified>
</cp:coreProperties>
</file>