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394-ПП/8283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8283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Lenovo ThinkCentre 300-20ISH (90da00jgrkk также и 90C1000LRS), инвентарный номер: А90,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Lenovo ThinkCentre 300-20ISH (90da00jgrkk также и 90C1000LRS), инвентарный номер: А90,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22102.00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22102.0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20996.90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19891.80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18786.70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17681.60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16576.50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15471.40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14366.30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13261.20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12156.10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11051.00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9945.90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8840.80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7735.70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6630.60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5525.50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4420.40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3315.30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2210.20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1105.10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394-ПП/8283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17:58:29.839;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17:58:29.839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1 106,00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1106.00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1105.10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