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394-ПП/1026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"12" августа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394-ПП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1026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Сервер IBM*3650 2 XDP-2.33 Е 5410 , инвентарный номер: 51124482 / А15010, местонахождение: г.Челябинск, ул.Калинина, д.7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Сервер IBM*3650 2 XDP-2.33 Е 5410 , инвентарный номер: 51124482 / А15010, местонахождение: г.Челябинск, ул.Калинина, д.7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26157.00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76"/>
        <w:gridCol w:w="5346"/>
        <w:gridCol w:w="5347"/>
        <w:gridCol w:w="2165"/>
      </w:tblGrid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26157.0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24849.15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23541.30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22233.45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20925.60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19617.75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18309.90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17002.05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15694.20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14386.35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13078.50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11770.65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10462.80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9154.95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7847.10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6539.25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5231.40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3923.55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2615.70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1307.85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394-ПП/1026 от "12" августа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Агеев Юрий Александрович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 ул.Курчатова 18А)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"11" августа 2026 г., время: 17:53:58.246;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166"/>
        <w:gridCol w:w="3554"/>
        <w:gridCol w:w="914"/>
      </w:tblGrid>
      <w:tr>
        <w:trPr>
          <w:trHeight w:val="120" w:hRule="atLeast"/>
        </w:trPr>
        <w:tc>
          <w:tcPr>
            <w:tcW w:w="916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355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1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16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"11" августа 2026 17:53:58.246</w:t>
            </w:r>
          </w:p>
        </w:tc>
        <w:tc>
          <w:tcPr>
            <w:tcW w:w="355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1 308,00</w:t>
            </w:r>
          </w:p>
        </w:tc>
        <w:tc>
          <w:tcPr>
            <w:tcW w:w="91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Агеев Юрий Александрович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Агеев Юрий Александрович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№20, в размере </w:t>
      </w:r>
      <w:r>
        <w:rPr>
          <w:rFonts w:ascii="Times New Roman" w:hAnsi="Times New Roman"/>
          <w:b/>
          <w:i/>
          <w:color w:val="000000"/>
        </w:rPr>
        <w:t xml:space="preserve">1308.00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07.08.2026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11.08.2026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1307.85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